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EC433" w14:textId="77777777" w:rsidR="008434A9" w:rsidRDefault="008434A9" w:rsidP="008434A9">
      <w:pPr>
        <w:rPr>
          <w:rFonts w:ascii="Arial" w:hAnsi="Arial"/>
          <w:b/>
          <w:sz w:val="28"/>
          <w:szCs w:val="28"/>
        </w:rPr>
      </w:pPr>
    </w:p>
    <w:p w14:paraId="3DA99A17" w14:textId="2E0D74D5" w:rsidR="008434A9" w:rsidRDefault="00E738A4" w:rsidP="008434A9">
      <w:pPr>
        <w:rPr>
          <w:rFonts w:ascii="Arial" w:hAnsi="Arial"/>
          <w:sz w:val="28"/>
          <w:szCs w:val="28"/>
        </w:rPr>
      </w:pPr>
      <w:r>
        <w:rPr>
          <w:noProof/>
        </w:rPr>
        <w:pict w14:anchorId="3BE07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3.75pt;margin-top:.45pt;width:141pt;height:71.25pt;z-index:251659264;mso-position-horizontal-relative:text;mso-position-vertical-relative:text;mso-width-relative:page;mso-height-relative:page">
            <v:imagedata r:id="rId6" o:title="FRTlogoforprintfinalvlarge (002)"/>
          </v:shape>
        </w:pict>
      </w:r>
      <w:r w:rsidR="008434A9">
        <w:rPr>
          <w:rFonts w:ascii="Helvetica" w:hAnsi="Helvetica" w:cs="Helvetica"/>
          <w:noProof/>
          <w:color w:val="262626"/>
          <w:sz w:val="32"/>
          <w:szCs w:val="32"/>
          <w:lang w:val="en-GB" w:eastAsia="en-GB"/>
        </w:rPr>
        <w:drawing>
          <wp:inline distT="0" distB="0" distL="0" distR="0" wp14:anchorId="000870BC" wp14:editId="5ED98548">
            <wp:extent cx="2772418" cy="1166944"/>
            <wp:effectExtent l="0" t="0" r="0" b="1905"/>
            <wp:docPr id="2" name="Picture 2" descr="Macintosh HD:Users:Sue: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e:Desktop:Unknow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2976" cy="1167179"/>
                    </a:xfrm>
                    <a:prstGeom prst="rect">
                      <a:avLst/>
                    </a:prstGeom>
                    <a:noFill/>
                    <a:ln>
                      <a:noFill/>
                    </a:ln>
                  </pic:spPr>
                </pic:pic>
              </a:graphicData>
            </a:graphic>
          </wp:inline>
        </w:drawing>
      </w:r>
    </w:p>
    <w:p w14:paraId="523429A7" w14:textId="362EBB9E" w:rsidR="008A5B96" w:rsidRDefault="008A5B96" w:rsidP="008434A9">
      <w:pPr>
        <w:rPr>
          <w:rFonts w:ascii="Arial" w:hAnsi="Arial"/>
          <w:sz w:val="28"/>
          <w:szCs w:val="28"/>
        </w:rPr>
      </w:pPr>
    </w:p>
    <w:p w14:paraId="0133E841" w14:textId="77777777" w:rsidR="000559BF" w:rsidRDefault="000559BF" w:rsidP="008434A9">
      <w:pPr>
        <w:rPr>
          <w:rFonts w:ascii="Arial" w:hAnsi="Arial"/>
          <w:sz w:val="28"/>
          <w:szCs w:val="28"/>
        </w:rPr>
      </w:pPr>
    </w:p>
    <w:p w14:paraId="200CBB4D" w14:textId="255D9788" w:rsidR="000559BF" w:rsidRDefault="008A5B96" w:rsidP="008434A9">
      <w:pPr>
        <w:rPr>
          <w:rFonts w:ascii="Arial" w:hAnsi="Arial"/>
          <w:sz w:val="28"/>
          <w:szCs w:val="28"/>
        </w:rPr>
      </w:pPr>
      <w:r>
        <w:rPr>
          <w:rFonts w:ascii="Arial" w:hAnsi="Arial"/>
          <w:sz w:val="28"/>
          <w:szCs w:val="28"/>
        </w:rPr>
        <w:t>September 6</w:t>
      </w:r>
      <w:r w:rsidRPr="008A5B96">
        <w:rPr>
          <w:rFonts w:ascii="Arial" w:hAnsi="Arial"/>
          <w:sz w:val="28"/>
          <w:szCs w:val="28"/>
          <w:vertAlign w:val="superscript"/>
        </w:rPr>
        <w:t>th</w:t>
      </w:r>
      <w:r w:rsidR="00A233B7">
        <w:rPr>
          <w:rFonts w:ascii="Arial" w:hAnsi="Arial"/>
          <w:sz w:val="28"/>
          <w:szCs w:val="28"/>
        </w:rPr>
        <w:t xml:space="preserve"> 2016</w:t>
      </w:r>
      <w:r>
        <w:rPr>
          <w:rFonts w:ascii="Arial" w:hAnsi="Arial"/>
          <w:sz w:val="28"/>
          <w:szCs w:val="28"/>
        </w:rPr>
        <w:t>. OO.01 BST</w:t>
      </w:r>
    </w:p>
    <w:p w14:paraId="2E893BB9" w14:textId="77777777" w:rsidR="008434A9" w:rsidRDefault="008434A9" w:rsidP="008434A9">
      <w:pPr>
        <w:rPr>
          <w:rFonts w:ascii="Arial" w:hAnsi="Arial"/>
          <w:sz w:val="28"/>
          <w:szCs w:val="28"/>
        </w:rPr>
      </w:pPr>
    </w:p>
    <w:p w14:paraId="7A23E01C" w14:textId="0176716F" w:rsidR="000559BF" w:rsidRPr="00543BDF" w:rsidRDefault="008434A9" w:rsidP="008434A9">
      <w:pPr>
        <w:rPr>
          <w:rFonts w:ascii="Arial" w:hAnsi="Arial"/>
          <w:b/>
          <w:sz w:val="30"/>
          <w:szCs w:val="30"/>
        </w:rPr>
      </w:pPr>
      <w:r w:rsidRPr="00543BDF">
        <w:rPr>
          <w:rFonts w:ascii="Arial" w:hAnsi="Arial"/>
          <w:b/>
          <w:sz w:val="30"/>
          <w:szCs w:val="30"/>
        </w:rPr>
        <w:t xml:space="preserve">MANCHESTER </w:t>
      </w:r>
      <w:r>
        <w:rPr>
          <w:rFonts w:ascii="Arial" w:hAnsi="Arial"/>
          <w:b/>
          <w:sz w:val="30"/>
          <w:szCs w:val="30"/>
        </w:rPr>
        <w:t xml:space="preserve">FIRST </w:t>
      </w:r>
      <w:r w:rsidRPr="00543BDF">
        <w:rPr>
          <w:rFonts w:ascii="Arial" w:hAnsi="Arial"/>
          <w:b/>
          <w:sz w:val="30"/>
          <w:szCs w:val="30"/>
        </w:rPr>
        <w:t xml:space="preserve">AS </w:t>
      </w:r>
      <w:r>
        <w:rPr>
          <w:rFonts w:ascii="Arial" w:hAnsi="Arial"/>
          <w:b/>
          <w:sz w:val="30"/>
          <w:szCs w:val="30"/>
        </w:rPr>
        <w:t>e-LEARNING COURSE IN FUNGAL MICROSCOPY IS LAUNCHED WORLDWIDE</w:t>
      </w:r>
      <w:r w:rsidRPr="00543BDF">
        <w:rPr>
          <w:rFonts w:ascii="Arial" w:hAnsi="Arial"/>
          <w:b/>
          <w:sz w:val="30"/>
          <w:szCs w:val="30"/>
        </w:rPr>
        <w:t xml:space="preserve"> </w:t>
      </w:r>
      <w:r>
        <w:rPr>
          <w:rFonts w:ascii="Arial" w:hAnsi="Arial"/>
          <w:b/>
          <w:sz w:val="30"/>
          <w:szCs w:val="30"/>
        </w:rPr>
        <w:t>TO HELP SAVE LIVES</w:t>
      </w:r>
    </w:p>
    <w:p w14:paraId="5CBBA5BD" w14:textId="77777777" w:rsidR="008434A9" w:rsidRDefault="008434A9" w:rsidP="008434A9">
      <w:pPr>
        <w:rPr>
          <w:rFonts w:ascii="Arial" w:hAnsi="Arial"/>
          <w:sz w:val="28"/>
          <w:szCs w:val="28"/>
        </w:rPr>
      </w:pPr>
    </w:p>
    <w:p w14:paraId="25D22BE3" w14:textId="77777777" w:rsidR="008434A9" w:rsidRPr="009823A1" w:rsidRDefault="008434A9" w:rsidP="008434A9">
      <w:pPr>
        <w:rPr>
          <w:rFonts w:ascii="Arial" w:hAnsi="Arial" w:cs="Arial"/>
          <w:color w:val="262626" w:themeColor="text1" w:themeTint="D9"/>
          <w:lang w:eastAsia="ja-JP"/>
        </w:rPr>
      </w:pPr>
      <w:r w:rsidRPr="009823A1">
        <w:rPr>
          <w:rFonts w:ascii="Arial" w:hAnsi="Arial" w:cs="Arial"/>
          <w:color w:val="262626" w:themeColor="text1" w:themeTint="D9"/>
          <w:lang w:eastAsia="ja-JP"/>
        </w:rPr>
        <w:t>Scientists estimate that of the 5 million fungus species on Earth around 600 cause disease in humans. It is a challenge to diagnose a serious fungal infection in real time and this course is aimed at teaching a rapid method of diagnosis.</w:t>
      </w:r>
    </w:p>
    <w:p w14:paraId="0AEA7058" w14:textId="77777777" w:rsidR="008434A9" w:rsidRPr="009823A1" w:rsidRDefault="008434A9" w:rsidP="008434A9">
      <w:pPr>
        <w:rPr>
          <w:rFonts w:ascii="Arial" w:hAnsi="Arial" w:cs="Arial"/>
          <w:color w:val="262626" w:themeColor="text1" w:themeTint="D9"/>
          <w:lang w:eastAsia="ja-JP"/>
        </w:rPr>
      </w:pPr>
    </w:p>
    <w:p w14:paraId="5EE4A161" w14:textId="77777777" w:rsidR="008434A9" w:rsidRPr="009823A1" w:rsidRDefault="008434A9" w:rsidP="008434A9">
      <w:pPr>
        <w:rPr>
          <w:rFonts w:ascii="Arial" w:hAnsi="Arial" w:cs="Arial"/>
          <w:color w:val="262626" w:themeColor="text1" w:themeTint="D9"/>
        </w:rPr>
      </w:pPr>
      <w:r w:rsidRPr="009823A1">
        <w:rPr>
          <w:rFonts w:ascii="Arial" w:hAnsi="Arial" w:cs="Arial"/>
          <w:color w:val="262626" w:themeColor="text1" w:themeTint="D9"/>
          <w:lang w:eastAsia="ja-JP"/>
        </w:rPr>
        <w:t xml:space="preserve">Experts in Manchester have now developed the world’s first Fungal Microscopy </w:t>
      </w:r>
      <w:r>
        <w:rPr>
          <w:rFonts w:ascii="Arial" w:hAnsi="Arial" w:cs="Arial"/>
          <w:color w:val="262626" w:themeColor="text1" w:themeTint="D9"/>
          <w:lang w:eastAsia="ja-JP"/>
        </w:rPr>
        <w:t xml:space="preserve">online </w:t>
      </w:r>
      <w:r w:rsidRPr="009823A1">
        <w:rPr>
          <w:rFonts w:ascii="Arial" w:hAnsi="Arial" w:cs="Arial"/>
          <w:color w:val="262626" w:themeColor="text1" w:themeTint="D9"/>
          <w:lang w:eastAsia="ja-JP"/>
        </w:rPr>
        <w:t xml:space="preserve">course. </w:t>
      </w:r>
      <w:r w:rsidRPr="009823A1">
        <w:rPr>
          <w:rFonts w:ascii="Arial" w:hAnsi="Arial" w:cs="Arial"/>
          <w:color w:val="262626" w:themeColor="text1" w:themeTint="D9"/>
        </w:rPr>
        <w:t>It is aimed at doctors, clinical scientists and laboratory technologists across the world, and because it is online students in poorer countries where the need for information is greatest will now be able to learn how to recognize m</w:t>
      </w:r>
      <w:r>
        <w:rPr>
          <w:rFonts w:ascii="Arial" w:hAnsi="Arial" w:cs="Arial"/>
          <w:color w:val="262626" w:themeColor="text1" w:themeTint="D9"/>
        </w:rPr>
        <w:t>ost pathogenic</w:t>
      </w:r>
      <w:r w:rsidRPr="009823A1">
        <w:rPr>
          <w:rFonts w:ascii="Arial" w:hAnsi="Arial" w:cs="Arial"/>
          <w:color w:val="262626" w:themeColor="text1" w:themeTint="D9"/>
        </w:rPr>
        <w:t xml:space="preserve"> fungi. </w:t>
      </w:r>
    </w:p>
    <w:p w14:paraId="040FF609" w14:textId="77777777" w:rsidR="008434A9" w:rsidRPr="009823A1" w:rsidRDefault="008434A9" w:rsidP="008434A9">
      <w:pPr>
        <w:rPr>
          <w:rFonts w:ascii="Arial" w:hAnsi="Arial" w:cs="Arial"/>
          <w:iCs/>
          <w:color w:val="262626" w:themeColor="text1" w:themeTint="D9"/>
        </w:rPr>
      </w:pPr>
    </w:p>
    <w:p w14:paraId="735E6B0B" w14:textId="77777777" w:rsidR="008434A9" w:rsidRPr="009823A1" w:rsidRDefault="008434A9" w:rsidP="008434A9">
      <w:pPr>
        <w:rPr>
          <w:rFonts w:ascii="Arial" w:hAnsi="Arial" w:cs="Arial"/>
          <w:color w:val="262626" w:themeColor="text1" w:themeTint="D9"/>
        </w:rPr>
      </w:pPr>
      <w:r w:rsidRPr="009823A1">
        <w:rPr>
          <w:rFonts w:ascii="Arial" w:hAnsi="Arial" w:cs="Arial"/>
          <w:iCs/>
          <w:color w:val="262626" w:themeColor="text1" w:themeTint="D9"/>
        </w:rPr>
        <w:t xml:space="preserve">The number of people with expertise in fungal microscopy is at an historic low globally. Despite major technical developments in diagnostics and treatment the availability of rapid diagnostic methods is very poor in many parts of the world. This deficit contributes to the annual death toll of over 1,600,000 people from fungal disease each year. </w:t>
      </w:r>
    </w:p>
    <w:p w14:paraId="083D728C" w14:textId="77777777" w:rsidR="008434A9" w:rsidRPr="009823A1" w:rsidRDefault="008434A9" w:rsidP="008434A9">
      <w:pPr>
        <w:rPr>
          <w:rFonts w:ascii="Arial" w:hAnsi="Arial" w:cs="Arial"/>
          <w:color w:val="262626" w:themeColor="text1" w:themeTint="D9"/>
        </w:rPr>
      </w:pPr>
    </w:p>
    <w:p w14:paraId="3860078D" w14:textId="77777777" w:rsidR="008434A9" w:rsidRDefault="008434A9" w:rsidP="008434A9">
      <w:pPr>
        <w:rPr>
          <w:rFonts w:ascii="Arial" w:hAnsi="Arial" w:cs="Arial"/>
        </w:rPr>
      </w:pPr>
      <w:r w:rsidRPr="009823A1">
        <w:rPr>
          <w:rFonts w:ascii="Arial" w:hAnsi="Arial" w:cs="Arial"/>
          <w:color w:val="262626" w:themeColor="text1" w:themeTint="D9"/>
        </w:rPr>
        <w:t xml:space="preserve">The course will teach not only how to rapidly and accurately diagnose life-threatening fungal infections, but also how to set up direct microscopy in a diagnostic laboratory. It is available now at </w:t>
      </w:r>
      <w:hyperlink r:id="rId8" w:history="1">
        <w:r w:rsidRPr="009E31D9">
          <w:rPr>
            <w:rStyle w:val="Hyperlink"/>
            <w:rFonts w:ascii="Arial" w:hAnsi="Arial" w:cs="Arial"/>
          </w:rPr>
          <w:t>www.microfungi.net</w:t>
        </w:r>
      </w:hyperlink>
    </w:p>
    <w:p w14:paraId="570E89E2" w14:textId="77777777" w:rsidR="008434A9" w:rsidRDefault="008434A9" w:rsidP="008434A9">
      <w:pPr>
        <w:rPr>
          <w:rFonts w:ascii="Arial" w:hAnsi="Arial" w:cs="Arial"/>
        </w:rPr>
      </w:pPr>
    </w:p>
    <w:p w14:paraId="63CC7EE3" w14:textId="1C1A2676" w:rsidR="008434A9" w:rsidRDefault="008434A9" w:rsidP="008434A9">
      <w:pPr>
        <w:widowControl w:val="0"/>
        <w:autoSpaceDE w:val="0"/>
        <w:autoSpaceDN w:val="0"/>
        <w:adjustRightInd w:val="0"/>
        <w:rPr>
          <w:rFonts w:ascii="Arial" w:hAnsi="Arial" w:cs="Arial"/>
          <w:iCs/>
          <w:color w:val="262626"/>
        </w:rPr>
      </w:pPr>
      <w:r>
        <w:rPr>
          <w:rFonts w:ascii="Arial" w:hAnsi="Arial" w:cs="Arial"/>
          <w:iCs/>
          <w:color w:val="262626"/>
        </w:rPr>
        <w:t>Dr</w:t>
      </w:r>
      <w:r w:rsidR="00032FD0">
        <w:rPr>
          <w:rFonts w:ascii="Arial" w:hAnsi="Arial" w:cs="Arial"/>
          <w:iCs/>
          <w:color w:val="262626"/>
        </w:rPr>
        <w:t>.</w:t>
      </w:r>
      <w:r>
        <w:rPr>
          <w:rFonts w:ascii="Arial" w:hAnsi="Arial" w:cs="Arial"/>
          <w:iCs/>
          <w:color w:val="262626"/>
        </w:rPr>
        <w:t xml:space="preserve"> David Denning, Professor of Infectious Disease in Global Health at The University of Manchester – and one of the course designers stated</w:t>
      </w:r>
      <w:proofErr w:type="gramStart"/>
      <w:r>
        <w:rPr>
          <w:rFonts w:ascii="Arial" w:hAnsi="Arial" w:cs="Arial"/>
          <w:iCs/>
          <w:color w:val="262626"/>
        </w:rPr>
        <w:t>: ”</w:t>
      </w:r>
      <w:proofErr w:type="gramEnd"/>
      <w:r w:rsidRPr="0031723D">
        <w:rPr>
          <w:rFonts w:ascii="Arial" w:hAnsi="Arial" w:cs="Arial"/>
          <w:iCs/>
          <w:color w:val="262626"/>
        </w:rPr>
        <w:t>The global prevalence of fungal diseases is increasing due to increase</w:t>
      </w:r>
      <w:r>
        <w:rPr>
          <w:rFonts w:ascii="Arial" w:hAnsi="Arial" w:cs="Arial"/>
          <w:iCs/>
          <w:color w:val="262626"/>
        </w:rPr>
        <w:t>s</w:t>
      </w:r>
      <w:r w:rsidRPr="0031723D">
        <w:rPr>
          <w:rFonts w:ascii="Arial" w:hAnsi="Arial" w:cs="Arial"/>
          <w:iCs/>
          <w:color w:val="262626"/>
        </w:rPr>
        <w:t xml:space="preserve"> in susceptible patients (cancer therapies, organ transplantation, </w:t>
      </w:r>
      <w:r>
        <w:rPr>
          <w:rFonts w:ascii="Arial" w:hAnsi="Arial" w:cs="Arial"/>
          <w:iCs/>
          <w:color w:val="262626"/>
        </w:rPr>
        <w:t xml:space="preserve">asthma, </w:t>
      </w:r>
      <w:r w:rsidRPr="0031723D">
        <w:rPr>
          <w:rFonts w:ascii="Arial" w:hAnsi="Arial" w:cs="Arial"/>
          <w:iCs/>
          <w:color w:val="262626"/>
        </w:rPr>
        <w:t xml:space="preserve">chronic lung diseases) and </w:t>
      </w:r>
      <w:r>
        <w:rPr>
          <w:rFonts w:ascii="Arial" w:hAnsi="Arial" w:cs="Arial"/>
          <w:iCs/>
          <w:color w:val="262626"/>
        </w:rPr>
        <w:t>international travel</w:t>
      </w:r>
      <w:r w:rsidRPr="0031723D">
        <w:rPr>
          <w:rFonts w:ascii="Arial" w:hAnsi="Arial" w:cs="Arial"/>
          <w:iCs/>
          <w:color w:val="262626"/>
        </w:rPr>
        <w:t xml:space="preserve">. </w:t>
      </w:r>
      <w:r>
        <w:rPr>
          <w:rFonts w:ascii="Arial" w:hAnsi="Arial" w:cs="Arial"/>
          <w:iCs/>
          <w:color w:val="262626"/>
        </w:rPr>
        <w:t>Very few diagnostics are as rapid as microscopy and it is inexpensive. Our course will enable any microbiologists and pathologists to rapidly diagnose most fungal infections in minutes, saving lives.”</w:t>
      </w:r>
    </w:p>
    <w:p w14:paraId="372CB7DC" w14:textId="77777777" w:rsidR="008434A9" w:rsidRDefault="008434A9" w:rsidP="008434A9">
      <w:pPr>
        <w:widowControl w:val="0"/>
        <w:autoSpaceDE w:val="0"/>
        <w:autoSpaceDN w:val="0"/>
        <w:adjustRightInd w:val="0"/>
        <w:rPr>
          <w:rFonts w:ascii="Arial" w:hAnsi="Arial" w:cs="Arial"/>
          <w:iCs/>
          <w:color w:val="262626"/>
        </w:rPr>
      </w:pPr>
    </w:p>
    <w:p w14:paraId="2E543CB2" w14:textId="77777777" w:rsidR="00E738A4" w:rsidRDefault="008434A9" w:rsidP="008434A9">
      <w:pPr>
        <w:widowControl w:val="0"/>
        <w:autoSpaceDE w:val="0"/>
        <w:autoSpaceDN w:val="0"/>
        <w:adjustRightInd w:val="0"/>
        <w:rPr>
          <w:rFonts w:ascii="Arial" w:hAnsi="Arial" w:cs="Arial"/>
          <w:iCs/>
          <w:color w:val="262626"/>
        </w:rPr>
      </w:pPr>
      <w:r>
        <w:rPr>
          <w:rFonts w:ascii="Arial" w:hAnsi="Arial" w:cs="Arial"/>
          <w:iCs/>
          <w:color w:val="262626"/>
        </w:rPr>
        <w:t>The course was designed by Dr</w:t>
      </w:r>
      <w:r w:rsidR="00032FD0">
        <w:rPr>
          <w:rFonts w:ascii="Arial" w:hAnsi="Arial" w:cs="Arial"/>
          <w:iCs/>
          <w:color w:val="262626"/>
        </w:rPr>
        <w:t>.</w:t>
      </w:r>
      <w:r>
        <w:rPr>
          <w:rFonts w:ascii="Arial" w:hAnsi="Arial" w:cs="Arial"/>
          <w:iCs/>
          <w:color w:val="262626"/>
        </w:rPr>
        <w:t xml:space="preserve"> Jenny Bartholomew, Michael Clarke, Prof David Denning, Dr</w:t>
      </w:r>
      <w:r w:rsidR="00032FD0">
        <w:rPr>
          <w:rFonts w:ascii="Arial" w:hAnsi="Arial" w:cs="Arial"/>
          <w:iCs/>
          <w:color w:val="262626"/>
        </w:rPr>
        <w:t>.</w:t>
      </w:r>
      <w:r>
        <w:rPr>
          <w:rFonts w:ascii="Arial" w:hAnsi="Arial" w:cs="Arial"/>
          <w:iCs/>
          <w:color w:val="262626"/>
        </w:rPr>
        <w:t xml:space="preserve"> Riina Richardson, Dr</w:t>
      </w:r>
      <w:r w:rsidR="00032FD0">
        <w:rPr>
          <w:rFonts w:ascii="Arial" w:hAnsi="Arial" w:cs="Arial"/>
          <w:iCs/>
          <w:color w:val="262626"/>
        </w:rPr>
        <w:t>.</w:t>
      </w:r>
      <w:r>
        <w:rPr>
          <w:rFonts w:ascii="Arial" w:hAnsi="Arial" w:cs="Arial"/>
          <w:iCs/>
          <w:color w:val="262626"/>
        </w:rPr>
        <w:t xml:space="preserve"> Emyr Benbow &amp; Dr</w:t>
      </w:r>
      <w:r w:rsidR="00032FD0">
        <w:rPr>
          <w:rFonts w:ascii="Arial" w:hAnsi="Arial" w:cs="Arial"/>
          <w:iCs/>
          <w:color w:val="262626"/>
        </w:rPr>
        <w:t>.</w:t>
      </w:r>
      <w:r>
        <w:rPr>
          <w:rFonts w:ascii="Arial" w:hAnsi="Arial" w:cs="Arial"/>
          <w:iCs/>
          <w:color w:val="262626"/>
        </w:rPr>
        <w:t xml:space="preserve"> Ruth Ashbee, with contributions from mycology experts globally.</w:t>
      </w:r>
    </w:p>
    <w:p w14:paraId="649D67AF" w14:textId="70A941DE" w:rsidR="008434A9" w:rsidRDefault="008434A9" w:rsidP="008434A9">
      <w:pPr>
        <w:widowControl w:val="0"/>
        <w:autoSpaceDE w:val="0"/>
        <w:autoSpaceDN w:val="0"/>
        <w:adjustRightInd w:val="0"/>
        <w:rPr>
          <w:rFonts w:ascii="Arial" w:hAnsi="Arial" w:cs="Arial"/>
          <w:iCs/>
          <w:color w:val="262626"/>
        </w:rPr>
      </w:pPr>
      <w:r>
        <w:rPr>
          <w:rFonts w:ascii="Arial" w:hAnsi="Arial" w:cs="Arial"/>
          <w:iCs/>
          <w:color w:val="262626"/>
        </w:rPr>
        <w:lastRenderedPageBreak/>
        <w:t xml:space="preserve">Resources: </w:t>
      </w:r>
    </w:p>
    <w:p w14:paraId="059F8FCD" w14:textId="77777777" w:rsidR="008434A9" w:rsidRDefault="00E738A4" w:rsidP="008434A9">
      <w:pPr>
        <w:widowControl w:val="0"/>
        <w:autoSpaceDE w:val="0"/>
        <w:autoSpaceDN w:val="0"/>
        <w:adjustRightInd w:val="0"/>
        <w:rPr>
          <w:rFonts w:ascii="Arial" w:hAnsi="Arial" w:cs="Arial"/>
          <w:iCs/>
          <w:color w:val="262626"/>
        </w:rPr>
      </w:pPr>
      <w:hyperlink r:id="rId9" w:history="1">
        <w:r w:rsidR="008434A9" w:rsidRPr="008826D6">
          <w:rPr>
            <w:rStyle w:val="Hyperlink"/>
            <w:rFonts w:ascii="Arial" w:hAnsi="Arial" w:cs="Arial"/>
            <w:iCs/>
          </w:rPr>
          <w:t>https://vimeo.com/176735942</w:t>
        </w:r>
      </w:hyperlink>
    </w:p>
    <w:p w14:paraId="555C5C2D" w14:textId="77777777" w:rsidR="008434A9" w:rsidRDefault="008434A9" w:rsidP="008434A9">
      <w:pPr>
        <w:widowControl w:val="0"/>
        <w:autoSpaceDE w:val="0"/>
        <w:autoSpaceDN w:val="0"/>
        <w:adjustRightInd w:val="0"/>
        <w:rPr>
          <w:rFonts w:ascii="Arial" w:hAnsi="Arial" w:cs="Arial"/>
          <w:iCs/>
          <w:color w:val="262626"/>
        </w:rPr>
      </w:pPr>
      <w:r>
        <w:rPr>
          <w:rFonts w:ascii="Arial" w:hAnsi="Arial" w:cs="Arial"/>
          <w:iCs/>
          <w:color w:val="262626"/>
        </w:rPr>
        <w:t>Project LIFE competition  (</w:t>
      </w:r>
      <w:hyperlink r:id="rId10" w:history="1">
        <w:r w:rsidRPr="0074371F">
          <w:rPr>
            <w:rStyle w:val="Hyperlink"/>
            <w:rFonts w:ascii="Arial" w:hAnsi="Arial" w:cs="Arial"/>
            <w:iCs/>
          </w:rPr>
          <w:t>http://projectlifecompetition.org/resources</w:t>
        </w:r>
      </w:hyperlink>
      <w:r>
        <w:rPr>
          <w:rFonts w:ascii="Arial" w:hAnsi="Arial" w:cs="Arial"/>
          <w:iCs/>
          <w:color w:val="262626"/>
        </w:rPr>
        <w:t>)</w:t>
      </w:r>
    </w:p>
    <w:p w14:paraId="534906BC" w14:textId="77777777" w:rsidR="008434A9" w:rsidRDefault="008434A9" w:rsidP="008434A9">
      <w:pPr>
        <w:widowControl w:val="0"/>
        <w:autoSpaceDE w:val="0"/>
        <w:autoSpaceDN w:val="0"/>
        <w:adjustRightInd w:val="0"/>
        <w:rPr>
          <w:rFonts w:ascii="Arial" w:hAnsi="Arial" w:cs="Arial"/>
          <w:iCs/>
          <w:color w:val="262626"/>
        </w:rPr>
      </w:pPr>
    </w:p>
    <w:p w14:paraId="339432B7" w14:textId="77777777" w:rsidR="008434A9" w:rsidRDefault="008434A9" w:rsidP="008434A9">
      <w:pPr>
        <w:widowControl w:val="0"/>
        <w:autoSpaceDE w:val="0"/>
        <w:autoSpaceDN w:val="0"/>
        <w:adjustRightInd w:val="0"/>
        <w:rPr>
          <w:rFonts w:ascii="Arial" w:hAnsi="Arial" w:cs="Arial"/>
          <w:iCs/>
          <w:color w:val="262626"/>
        </w:rPr>
      </w:pPr>
      <w:r>
        <w:rPr>
          <w:rFonts w:ascii="Arial" w:hAnsi="Arial" w:cs="Arial"/>
          <w:iCs/>
          <w:noProof/>
          <w:color w:val="262626"/>
          <w:lang w:val="en-GB" w:eastAsia="en-GB"/>
        </w:rPr>
        <w:drawing>
          <wp:inline distT="0" distB="0" distL="0" distR="0" wp14:anchorId="59DB02B5" wp14:editId="4203C247">
            <wp:extent cx="4487845" cy="252454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microfungi.net_1.jpg"/>
                    <pic:cNvPicPr/>
                  </pic:nvPicPr>
                  <pic:blipFill>
                    <a:blip r:embed="rId11">
                      <a:extLst>
                        <a:ext uri="{28A0092B-C50C-407E-A947-70E740481C1C}">
                          <a14:useLocalDpi xmlns:a14="http://schemas.microsoft.com/office/drawing/2010/main" val="0"/>
                        </a:ext>
                      </a:extLst>
                    </a:blip>
                    <a:stretch>
                      <a:fillRect/>
                    </a:stretch>
                  </pic:blipFill>
                  <pic:spPr>
                    <a:xfrm>
                      <a:off x="0" y="0"/>
                      <a:ext cx="4487845" cy="2524548"/>
                    </a:xfrm>
                    <a:prstGeom prst="rect">
                      <a:avLst/>
                    </a:prstGeom>
                  </pic:spPr>
                </pic:pic>
              </a:graphicData>
            </a:graphic>
          </wp:inline>
        </w:drawing>
      </w:r>
    </w:p>
    <w:p w14:paraId="576A56D8" w14:textId="77777777" w:rsidR="008434A9" w:rsidRDefault="008434A9" w:rsidP="008434A9">
      <w:pPr>
        <w:widowControl w:val="0"/>
        <w:autoSpaceDE w:val="0"/>
        <w:autoSpaceDN w:val="0"/>
        <w:adjustRightInd w:val="0"/>
        <w:rPr>
          <w:rFonts w:ascii="Arial" w:hAnsi="Arial" w:cs="Arial"/>
          <w:iCs/>
          <w:color w:val="262626"/>
        </w:rPr>
      </w:pPr>
    </w:p>
    <w:p w14:paraId="2592776F" w14:textId="77777777" w:rsidR="008434A9" w:rsidRPr="006D7340" w:rsidRDefault="008434A9" w:rsidP="008434A9">
      <w:pPr>
        <w:widowControl w:val="0"/>
        <w:autoSpaceDE w:val="0"/>
        <w:autoSpaceDN w:val="0"/>
        <w:adjustRightInd w:val="0"/>
        <w:rPr>
          <w:rFonts w:ascii="Arial" w:hAnsi="Arial" w:cs="Arial"/>
          <w:b/>
          <w:iCs/>
          <w:color w:val="262626"/>
        </w:rPr>
      </w:pPr>
      <w:r w:rsidRPr="006D7340">
        <w:rPr>
          <w:rFonts w:ascii="Arial" w:hAnsi="Arial" w:cs="Arial"/>
          <w:b/>
          <w:iCs/>
          <w:color w:val="262626"/>
        </w:rPr>
        <w:t>ENDS</w:t>
      </w:r>
    </w:p>
    <w:p w14:paraId="7EFCA46D" w14:textId="77777777" w:rsidR="008434A9" w:rsidRDefault="008434A9" w:rsidP="008434A9">
      <w:pPr>
        <w:rPr>
          <w:rFonts w:ascii="Arial" w:hAnsi="Arial" w:cs="Arial"/>
        </w:rPr>
      </w:pPr>
    </w:p>
    <w:p w14:paraId="3D3CF843" w14:textId="41420081" w:rsidR="008434A9" w:rsidRDefault="008434A9" w:rsidP="008434A9">
      <w:pPr>
        <w:widowControl w:val="0"/>
        <w:autoSpaceDE w:val="0"/>
        <w:autoSpaceDN w:val="0"/>
        <w:adjustRightInd w:val="0"/>
        <w:rPr>
          <w:rFonts w:ascii="Arial" w:hAnsi="Arial" w:cs="Arial"/>
          <w:iCs/>
          <w:color w:val="262626"/>
        </w:rPr>
      </w:pPr>
      <w:r w:rsidRPr="006D7340">
        <w:rPr>
          <w:rFonts w:ascii="Arial" w:hAnsi="Arial" w:cs="Arial"/>
        </w:rPr>
        <w:t xml:space="preserve">For more </w:t>
      </w:r>
      <w:r w:rsidR="00032FD0" w:rsidRPr="006D7340">
        <w:rPr>
          <w:rFonts w:ascii="Arial" w:hAnsi="Arial" w:cs="Arial"/>
        </w:rPr>
        <w:t>information,</w:t>
      </w:r>
      <w:r w:rsidRPr="006D7340">
        <w:rPr>
          <w:rFonts w:ascii="Arial" w:hAnsi="Arial" w:cs="Arial"/>
        </w:rPr>
        <w:t xml:space="preserve"> please contact Professor David Denning on </w:t>
      </w:r>
      <w:r w:rsidRPr="006D7340">
        <w:rPr>
          <w:rFonts w:ascii="Arial" w:hAnsi="Arial" w:cs="Arial"/>
          <w:color w:val="1A1A1A"/>
          <w:lang w:eastAsia="ja-JP"/>
        </w:rPr>
        <w:t>+44 161 291 5811 or 5818</w:t>
      </w:r>
      <w:r w:rsidRPr="006D7340">
        <w:rPr>
          <w:rFonts w:ascii="Arial" w:hAnsi="Arial" w:cs="Arial"/>
        </w:rPr>
        <w:t xml:space="preserve"> or visit </w:t>
      </w:r>
      <w:hyperlink r:id="rId12" w:history="1">
        <w:r w:rsidRPr="009E31D9">
          <w:rPr>
            <w:rStyle w:val="Hyperlink"/>
            <w:rFonts w:ascii="Arial" w:hAnsi="Arial" w:cs="Arial"/>
          </w:rPr>
          <w:t>www.microfungi.net</w:t>
        </w:r>
      </w:hyperlink>
      <w:r w:rsidR="000559BF">
        <w:rPr>
          <w:rFonts w:ascii="Arial" w:hAnsi="Arial" w:cs="Arial"/>
        </w:rPr>
        <w:t xml:space="preserve"> or </w:t>
      </w:r>
      <w:r w:rsidR="000559BF">
        <w:rPr>
          <w:color w:val="1F497D"/>
        </w:rPr>
        <w:t xml:space="preserve"> </w:t>
      </w:r>
      <w:hyperlink r:id="rId13" w:history="1">
        <w:r w:rsidR="000559BF">
          <w:rPr>
            <w:rStyle w:val="Hyperlink"/>
          </w:rPr>
          <w:t>https://youtu.be/S5TQ3q9P3k0</w:t>
        </w:r>
      </w:hyperlink>
    </w:p>
    <w:p w14:paraId="670CF62F" w14:textId="77777777" w:rsidR="008434A9" w:rsidRDefault="008434A9" w:rsidP="008434A9">
      <w:pPr>
        <w:rPr>
          <w:rFonts w:ascii="Arial" w:hAnsi="Arial" w:cs="Arial"/>
        </w:rPr>
      </w:pPr>
    </w:p>
    <w:p w14:paraId="6B856BBC" w14:textId="02530786" w:rsidR="008434A9" w:rsidRDefault="008434A9" w:rsidP="008434A9">
      <w:pPr>
        <w:rPr>
          <w:rFonts w:ascii="Arial" w:hAnsi="Arial" w:cs="Arial"/>
        </w:rPr>
      </w:pPr>
      <w:r>
        <w:rPr>
          <w:rFonts w:ascii="Arial" w:hAnsi="Arial" w:cs="Arial"/>
        </w:rPr>
        <w:t xml:space="preserve">Issued by Susan Osborne, Director of Communications, </w:t>
      </w:r>
      <w:proofErr w:type="gramStart"/>
      <w:r>
        <w:rPr>
          <w:rFonts w:ascii="Arial" w:hAnsi="Arial" w:cs="Arial"/>
        </w:rPr>
        <w:t>The</w:t>
      </w:r>
      <w:proofErr w:type="gramEnd"/>
      <w:r>
        <w:rPr>
          <w:rFonts w:ascii="Arial" w:hAnsi="Arial" w:cs="Arial"/>
        </w:rPr>
        <w:t xml:space="preserve"> </w:t>
      </w:r>
      <w:proofErr w:type="spellStart"/>
      <w:r>
        <w:rPr>
          <w:rFonts w:ascii="Arial" w:hAnsi="Arial" w:cs="Arial"/>
        </w:rPr>
        <w:t>Goodwork</w:t>
      </w:r>
      <w:proofErr w:type="spellEnd"/>
      <w:r>
        <w:rPr>
          <w:rFonts w:ascii="Arial" w:hAnsi="Arial" w:cs="Arial"/>
        </w:rPr>
        <w:t xml:space="preserve"> </w:t>
      </w:r>
      <w:proofErr w:type="spellStart"/>
      <w:r>
        <w:rPr>
          <w:rFonts w:ascii="Arial" w:hAnsi="Arial" w:cs="Arial"/>
        </w:rPr>
        <w:t>Organisation</w:t>
      </w:r>
      <w:proofErr w:type="spellEnd"/>
      <w:r>
        <w:rPr>
          <w:rFonts w:ascii="Arial" w:hAnsi="Arial" w:cs="Arial"/>
        </w:rPr>
        <w:t xml:space="preserve"> on 07836 229208</w:t>
      </w:r>
    </w:p>
    <w:p w14:paraId="78830859" w14:textId="77777777" w:rsidR="008434A9" w:rsidRDefault="008434A9" w:rsidP="008434A9">
      <w:pPr>
        <w:rPr>
          <w:rFonts w:ascii="Arial" w:hAnsi="Arial" w:cs="Arial"/>
        </w:rPr>
      </w:pPr>
    </w:p>
    <w:p w14:paraId="55E444AD" w14:textId="77777777" w:rsidR="008434A9" w:rsidRPr="006D7340" w:rsidRDefault="008434A9" w:rsidP="008434A9">
      <w:pPr>
        <w:rPr>
          <w:rFonts w:ascii="Arial" w:hAnsi="Arial" w:cs="Arial"/>
          <w:b/>
        </w:rPr>
      </w:pPr>
      <w:r w:rsidRPr="006D7340">
        <w:rPr>
          <w:rFonts w:ascii="Arial" w:hAnsi="Arial" w:cs="Arial"/>
          <w:b/>
        </w:rPr>
        <w:t>NOTES TO EDITORS</w:t>
      </w:r>
    </w:p>
    <w:p w14:paraId="312B94EA" w14:textId="77777777" w:rsidR="008434A9" w:rsidRPr="0031723D" w:rsidRDefault="008434A9" w:rsidP="008434A9">
      <w:pPr>
        <w:rPr>
          <w:rFonts w:ascii="Arial" w:hAnsi="Arial" w:cs="Arial"/>
          <w:shd w:val="clear" w:color="auto" w:fill="FFFEFE"/>
        </w:rPr>
      </w:pPr>
    </w:p>
    <w:p w14:paraId="6FFC9658" w14:textId="18B16C03" w:rsidR="008434A9" w:rsidRPr="0031723D" w:rsidRDefault="008434A9" w:rsidP="008434A9">
      <w:pPr>
        <w:rPr>
          <w:rFonts w:ascii="Arial" w:hAnsi="Arial" w:cs="Arial"/>
          <w:shd w:val="clear" w:color="auto" w:fill="FFFEFE"/>
        </w:rPr>
      </w:pPr>
      <w:r w:rsidRPr="0031723D">
        <w:rPr>
          <w:rFonts w:ascii="Arial" w:hAnsi="Arial" w:cs="Arial"/>
          <w:shd w:val="clear" w:color="auto" w:fill="FFFEFE"/>
        </w:rPr>
        <w:t xml:space="preserve">Experts at </w:t>
      </w:r>
      <w:r>
        <w:rPr>
          <w:rFonts w:ascii="Arial" w:hAnsi="Arial" w:cs="Arial"/>
          <w:shd w:val="clear" w:color="auto" w:fill="FFFEFE"/>
        </w:rPr>
        <w:t xml:space="preserve">The </w:t>
      </w:r>
      <w:r w:rsidRPr="0031723D">
        <w:rPr>
          <w:rFonts w:ascii="Arial" w:hAnsi="Arial" w:cs="Arial"/>
          <w:shd w:val="clear" w:color="auto" w:fill="FFFEFE"/>
        </w:rPr>
        <w:t xml:space="preserve">University of Manchester and the Mycology Reference </w:t>
      </w:r>
      <w:r>
        <w:rPr>
          <w:rFonts w:ascii="Arial" w:hAnsi="Arial" w:cs="Arial"/>
          <w:shd w:val="clear" w:color="auto" w:fill="FFFEFE"/>
        </w:rPr>
        <w:t>Centre, Manchester</w:t>
      </w:r>
      <w:r w:rsidRPr="0031723D">
        <w:rPr>
          <w:rFonts w:ascii="Arial" w:hAnsi="Arial" w:cs="Arial"/>
          <w:shd w:val="clear" w:color="auto" w:fill="FFFEFE"/>
        </w:rPr>
        <w:t xml:space="preserve"> have developed the course. </w:t>
      </w:r>
      <w:hyperlink r:id="rId14" w:history="1">
        <w:r w:rsidRPr="006028F5">
          <w:rPr>
            <w:rStyle w:val="Hyperlink"/>
            <w:rFonts w:ascii="Arial" w:hAnsi="Arial" w:cs="Arial"/>
            <w:shd w:val="clear" w:color="auto" w:fill="FFFEFE"/>
          </w:rPr>
          <w:t>www.mycologymanchester.org</w:t>
        </w:r>
      </w:hyperlink>
      <w:r>
        <w:rPr>
          <w:rFonts w:ascii="Arial" w:hAnsi="Arial" w:cs="Arial"/>
          <w:shd w:val="clear" w:color="auto" w:fill="FFFEFE"/>
        </w:rPr>
        <w:br/>
      </w:r>
      <w:r w:rsidRPr="0031723D">
        <w:rPr>
          <w:rFonts w:ascii="Arial" w:hAnsi="Arial" w:cs="Arial"/>
          <w:shd w:val="clear" w:color="auto" w:fill="FFFEFE"/>
        </w:rPr>
        <w:t>The Fungal In</w:t>
      </w:r>
      <w:r w:rsidR="00C94FAD">
        <w:rPr>
          <w:rFonts w:ascii="Arial" w:hAnsi="Arial" w:cs="Arial"/>
          <w:shd w:val="clear" w:color="auto" w:fill="FFFEFE"/>
        </w:rPr>
        <w:t xml:space="preserve">fection Trust (FIT) funds it, </w:t>
      </w:r>
      <w:r w:rsidRPr="00C94FAD">
        <w:rPr>
          <w:rFonts w:ascii="Arial" w:hAnsi="Arial" w:cs="Arial"/>
          <w:color w:val="000000" w:themeColor="text1"/>
          <w:shd w:val="clear" w:color="auto" w:fill="FFFEFE"/>
        </w:rPr>
        <w:t>building</w:t>
      </w:r>
      <w:r w:rsidRPr="0031723D">
        <w:rPr>
          <w:rFonts w:ascii="Arial" w:hAnsi="Arial" w:cs="Arial"/>
          <w:shd w:val="clear" w:color="auto" w:fill="FFFEFE"/>
        </w:rPr>
        <w:t xml:space="preserve"> on its outstanding track record in delivering online education resources for doctors, research scientists, students and patients.</w:t>
      </w:r>
      <w:r>
        <w:rPr>
          <w:rFonts w:ascii="Arial" w:hAnsi="Arial" w:cs="Arial"/>
          <w:shd w:val="clear" w:color="auto" w:fill="FFFEFE"/>
        </w:rPr>
        <w:t xml:space="preserve"> The FIT has contributed over £4 million to research and education over the past 20 years. </w:t>
      </w:r>
      <w:hyperlink r:id="rId15" w:history="1">
        <w:r w:rsidRPr="00D774FC">
          <w:rPr>
            <w:rStyle w:val="Hyperlink"/>
            <w:rFonts w:ascii="Arial" w:hAnsi="Arial" w:cs="Arial"/>
            <w:shd w:val="clear" w:color="auto" w:fill="FFFEFE"/>
          </w:rPr>
          <w:t>http://fungalinfectiontrust.org/</w:t>
        </w:r>
      </w:hyperlink>
    </w:p>
    <w:p w14:paraId="482096CB" w14:textId="77777777" w:rsidR="008434A9" w:rsidRPr="0031723D" w:rsidRDefault="008434A9" w:rsidP="008434A9">
      <w:pPr>
        <w:rPr>
          <w:rFonts w:ascii="Arial" w:hAnsi="Arial" w:cs="Arial"/>
          <w:shd w:val="clear" w:color="auto" w:fill="FFFEFE"/>
        </w:rPr>
      </w:pPr>
    </w:p>
    <w:p w14:paraId="2545C815" w14:textId="77777777" w:rsidR="008434A9" w:rsidRPr="0031723D" w:rsidRDefault="008434A9" w:rsidP="008434A9">
      <w:pPr>
        <w:rPr>
          <w:rFonts w:ascii="Arial" w:hAnsi="Arial" w:cs="Arial"/>
        </w:rPr>
      </w:pPr>
      <w:r w:rsidRPr="0031723D">
        <w:rPr>
          <w:rFonts w:ascii="Arial" w:hAnsi="Arial" w:cs="Arial"/>
        </w:rPr>
        <w:t xml:space="preserve">The course comprises 4 modules: </w:t>
      </w:r>
    </w:p>
    <w:p w14:paraId="01199B69" w14:textId="77777777" w:rsidR="008434A9" w:rsidRPr="0031723D" w:rsidRDefault="008434A9" w:rsidP="008434A9">
      <w:pPr>
        <w:rPr>
          <w:rFonts w:ascii="Arial" w:hAnsi="Arial" w:cs="Arial"/>
        </w:rPr>
      </w:pPr>
    </w:p>
    <w:p w14:paraId="4E6BAD16" w14:textId="77777777" w:rsidR="008434A9" w:rsidRPr="0031723D" w:rsidRDefault="008434A9" w:rsidP="008434A9">
      <w:pPr>
        <w:pStyle w:val="ListParagraph"/>
        <w:numPr>
          <w:ilvl w:val="0"/>
          <w:numId w:val="1"/>
        </w:numPr>
        <w:rPr>
          <w:rFonts w:ascii="Arial" w:hAnsi="Arial" w:cs="Arial"/>
        </w:rPr>
      </w:pPr>
      <w:r w:rsidRPr="0031723D">
        <w:rPr>
          <w:rFonts w:ascii="Arial" w:hAnsi="Arial" w:cs="Arial"/>
        </w:rPr>
        <w:t>Basic microscope handling, sample preparation, safety and preparation of stains</w:t>
      </w:r>
    </w:p>
    <w:p w14:paraId="13DC09B3" w14:textId="77777777" w:rsidR="008434A9" w:rsidRPr="0031723D" w:rsidRDefault="008434A9" w:rsidP="008434A9">
      <w:pPr>
        <w:pStyle w:val="ListParagraph"/>
        <w:numPr>
          <w:ilvl w:val="0"/>
          <w:numId w:val="1"/>
        </w:numPr>
        <w:rPr>
          <w:rFonts w:ascii="Arial" w:hAnsi="Arial" w:cs="Arial"/>
        </w:rPr>
      </w:pPr>
      <w:r w:rsidRPr="0031723D">
        <w:rPr>
          <w:rFonts w:ascii="Arial" w:hAnsi="Arial" w:cs="Arial"/>
        </w:rPr>
        <w:t xml:space="preserve">Identification of different fungi by </w:t>
      </w:r>
      <w:r>
        <w:rPr>
          <w:rFonts w:ascii="Arial" w:hAnsi="Arial" w:cs="Arial"/>
          <w:shd w:val="clear" w:color="auto" w:fill="FFFFFF"/>
        </w:rPr>
        <w:t>direct m</w:t>
      </w:r>
      <w:r w:rsidRPr="0031723D">
        <w:rPr>
          <w:rFonts w:ascii="Arial" w:hAnsi="Arial" w:cs="Arial"/>
          <w:shd w:val="clear" w:color="auto" w:fill="FFFFFF"/>
        </w:rPr>
        <w:t xml:space="preserve">icroscopy </w:t>
      </w:r>
    </w:p>
    <w:p w14:paraId="7B6CDBC2" w14:textId="77777777" w:rsidR="008434A9" w:rsidRPr="0031723D" w:rsidRDefault="008434A9" w:rsidP="008434A9">
      <w:pPr>
        <w:pStyle w:val="ListParagraph"/>
        <w:numPr>
          <w:ilvl w:val="0"/>
          <w:numId w:val="1"/>
        </w:numPr>
        <w:rPr>
          <w:rFonts w:ascii="Arial" w:hAnsi="Arial" w:cs="Arial"/>
        </w:rPr>
      </w:pPr>
      <w:r w:rsidRPr="0031723D">
        <w:rPr>
          <w:rFonts w:ascii="Arial" w:hAnsi="Arial" w:cs="Arial"/>
          <w:shd w:val="clear" w:color="auto" w:fill="FFFFFF"/>
        </w:rPr>
        <w:t>Histology of the top 10 most common fungal infections</w:t>
      </w:r>
    </w:p>
    <w:p w14:paraId="1A37A979" w14:textId="77777777" w:rsidR="008434A9" w:rsidRPr="0031723D" w:rsidRDefault="008434A9" w:rsidP="008434A9">
      <w:pPr>
        <w:pStyle w:val="ListParagraph"/>
        <w:numPr>
          <w:ilvl w:val="0"/>
          <w:numId w:val="1"/>
        </w:numPr>
        <w:rPr>
          <w:rStyle w:val="Strong"/>
          <w:rFonts w:ascii="Arial" w:hAnsi="Arial" w:cs="Arial"/>
          <w:b w:val="0"/>
          <w:bCs w:val="0"/>
        </w:rPr>
      </w:pPr>
      <w:r w:rsidRPr="0031723D">
        <w:rPr>
          <w:rStyle w:val="Strong"/>
          <w:rFonts w:ascii="Arial" w:hAnsi="Arial" w:cs="Arial"/>
          <w:b w:val="0"/>
          <w:shd w:val="clear" w:color="auto" w:fill="FFFFFF"/>
        </w:rPr>
        <w:t>Fungal histology of unusual fungi.</w:t>
      </w:r>
    </w:p>
    <w:p w14:paraId="646D5482" w14:textId="77777777" w:rsidR="008434A9" w:rsidRPr="0031723D" w:rsidRDefault="008434A9" w:rsidP="008434A9">
      <w:pPr>
        <w:pStyle w:val="ListParagraph"/>
        <w:rPr>
          <w:rStyle w:val="Strong"/>
          <w:rFonts w:ascii="Arial" w:hAnsi="Arial" w:cs="Arial"/>
          <w:b w:val="0"/>
          <w:bCs w:val="0"/>
        </w:rPr>
      </w:pPr>
    </w:p>
    <w:p w14:paraId="7B301E54" w14:textId="2850CD3F" w:rsidR="00940603" w:rsidRPr="00E738A4" w:rsidRDefault="008434A9">
      <w:pPr>
        <w:rPr>
          <w:rFonts w:ascii="Arial" w:hAnsi="Arial" w:cs="Arial"/>
        </w:rPr>
      </w:pPr>
      <w:r w:rsidRPr="0031723D">
        <w:rPr>
          <w:rFonts w:ascii="Arial" w:hAnsi="Arial" w:cs="Arial"/>
        </w:rPr>
        <w:t>The course includes knowledge assessments, tests, quizzes and practice assessments. Participants who pass the final assessment are awarded a certifica</w:t>
      </w:r>
      <w:r>
        <w:rPr>
          <w:rFonts w:ascii="Arial" w:hAnsi="Arial" w:cs="Arial"/>
        </w:rPr>
        <w:t>te of completion accredited by T</w:t>
      </w:r>
      <w:r w:rsidRPr="0031723D">
        <w:rPr>
          <w:rFonts w:ascii="Arial" w:hAnsi="Arial" w:cs="Arial"/>
        </w:rPr>
        <w:t xml:space="preserve">he University of Manchester. </w:t>
      </w:r>
      <w:r w:rsidR="00E738A4">
        <w:rPr>
          <w:rFonts w:ascii="Arial" w:hAnsi="Arial" w:cs="Arial"/>
        </w:rPr>
        <w:t>The FIT is grateful to Gilead Sciences Europe for their educational grant to support the second phase of the course’s development.</w:t>
      </w:r>
      <w:bookmarkStart w:id="0" w:name="_GoBack"/>
      <w:bookmarkEnd w:id="0"/>
    </w:p>
    <w:sectPr w:rsidR="00940603" w:rsidRPr="00E738A4" w:rsidSect="00543B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52856"/>
    <w:multiLevelType w:val="hybridMultilevel"/>
    <w:tmpl w:val="4C56F316"/>
    <w:lvl w:ilvl="0" w:tplc="31A60370">
      <w:start w:val="1"/>
      <w:numFmt w:val="decimal"/>
      <w:lvlText w:val="%1."/>
      <w:lvlJc w:val="left"/>
      <w:pPr>
        <w:ind w:left="720" w:hanging="360"/>
      </w:pPr>
      <w:rPr>
        <w:rFonts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A9"/>
    <w:rsid w:val="00032FD0"/>
    <w:rsid w:val="000559BF"/>
    <w:rsid w:val="00674984"/>
    <w:rsid w:val="008434A9"/>
    <w:rsid w:val="008A5B96"/>
    <w:rsid w:val="00940603"/>
    <w:rsid w:val="00A233B7"/>
    <w:rsid w:val="00A65B0B"/>
    <w:rsid w:val="00BA7F1D"/>
    <w:rsid w:val="00C94FAD"/>
    <w:rsid w:val="00CA0F13"/>
    <w:rsid w:val="00E7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4D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A9"/>
    <w:pPr>
      <w:ind w:left="720"/>
      <w:contextualSpacing/>
    </w:pPr>
  </w:style>
  <w:style w:type="character" w:styleId="Strong">
    <w:name w:val="Strong"/>
    <w:uiPriority w:val="22"/>
    <w:qFormat/>
    <w:rsid w:val="008434A9"/>
    <w:rPr>
      <w:b/>
      <w:bCs/>
    </w:rPr>
  </w:style>
  <w:style w:type="character" w:styleId="Hyperlink">
    <w:name w:val="Hyperlink"/>
    <w:basedOn w:val="DefaultParagraphFont"/>
    <w:uiPriority w:val="99"/>
    <w:unhideWhenUsed/>
    <w:rsid w:val="008434A9"/>
    <w:rPr>
      <w:color w:val="0000FF" w:themeColor="hyperlink"/>
      <w:u w:val="single"/>
    </w:rPr>
  </w:style>
  <w:style w:type="paragraph" w:styleId="BalloonText">
    <w:name w:val="Balloon Text"/>
    <w:basedOn w:val="Normal"/>
    <w:link w:val="BalloonTextChar"/>
    <w:uiPriority w:val="99"/>
    <w:semiHidden/>
    <w:unhideWhenUsed/>
    <w:rsid w:val="00843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4A9"/>
    <w:rPr>
      <w:rFonts w:ascii="Lucida Grande" w:hAnsi="Lucida Grande" w:cs="Lucida Grande"/>
      <w:sz w:val="18"/>
      <w:szCs w:val="18"/>
    </w:rPr>
  </w:style>
  <w:style w:type="character" w:styleId="FollowedHyperlink">
    <w:name w:val="FollowedHyperlink"/>
    <w:basedOn w:val="DefaultParagraphFont"/>
    <w:uiPriority w:val="99"/>
    <w:semiHidden/>
    <w:unhideWhenUsed/>
    <w:rsid w:val="000559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A9"/>
    <w:pPr>
      <w:ind w:left="720"/>
      <w:contextualSpacing/>
    </w:pPr>
  </w:style>
  <w:style w:type="character" w:styleId="Strong">
    <w:name w:val="Strong"/>
    <w:uiPriority w:val="22"/>
    <w:qFormat/>
    <w:rsid w:val="008434A9"/>
    <w:rPr>
      <w:b/>
      <w:bCs/>
    </w:rPr>
  </w:style>
  <w:style w:type="character" w:styleId="Hyperlink">
    <w:name w:val="Hyperlink"/>
    <w:basedOn w:val="DefaultParagraphFont"/>
    <w:uiPriority w:val="99"/>
    <w:unhideWhenUsed/>
    <w:rsid w:val="008434A9"/>
    <w:rPr>
      <w:color w:val="0000FF" w:themeColor="hyperlink"/>
      <w:u w:val="single"/>
    </w:rPr>
  </w:style>
  <w:style w:type="paragraph" w:styleId="BalloonText">
    <w:name w:val="Balloon Text"/>
    <w:basedOn w:val="Normal"/>
    <w:link w:val="BalloonTextChar"/>
    <w:uiPriority w:val="99"/>
    <w:semiHidden/>
    <w:unhideWhenUsed/>
    <w:rsid w:val="00843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4A9"/>
    <w:rPr>
      <w:rFonts w:ascii="Lucida Grande" w:hAnsi="Lucida Grande" w:cs="Lucida Grande"/>
      <w:sz w:val="18"/>
      <w:szCs w:val="18"/>
    </w:rPr>
  </w:style>
  <w:style w:type="character" w:styleId="FollowedHyperlink">
    <w:name w:val="FollowedHyperlink"/>
    <w:basedOn w:val="DefaultParagraphFont"/>
    <w:uiPriority w:val="99"/>
    <w:semiHidden/>
    <w:unhideWhenUsed/>
    <w:rsid w:val="00055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fungi.net" TargetMode="External"/><Relationship Id="rId13" Type="http://schemas.openxmlformats.org/officeDocument/2006/relationships/hyperlink" Target="https://youtu.be/S5TQ3q9P3k0"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microfungi.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fungalinfectiontrust.org/" TargetMode="External"/><Relationship Id="rId10" Type="http://schemas.openxmlformats.org/officeDocument/2006/relationships/hyperlink" Target="http://projectlifecompetition.org/resources" TargetMode="External"/><Relationship Id="rId4" Type="http://schemas.openxmlformats.org/officeDocument/2006/relationships/settings" Target="settings.xml"/><Relationship Id="rId9" Type="http://schemas.openxmlformats.org/officeDocument/2006/relationships/hyperlink" Target="https://vimeo.com/176735942" TargetMode="External"/><Relationship Id="rId14" Type="http://schemas.openxmlformats.org/officeDocument/2006/relationships/hyperlink" Target="http://www.mycologyman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Curtis-Ward</dc:creator>
  <cp:lastModifiedBy>user</cp:lastModifiedBy>
  <cp:revision>2</cp:revision>
  <dcterms:created xsi:type="dcterms:W3CDTF">2016-09-06T09:37:00Z</dcterms:created>
  <dcterms:modified xsi:type="dcterms:W3CDTF">2016-09-06T09:37:00Z</dcterms:modified>
</cp:coreProperties>
</file>